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72"/>
          <w:szCs w:val="7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72"/>
          <w:szCs w:val="72"/>
          <w:rtl w:val="0"/>
        </w:rPr>
        <w:t xml:space="preserve">Кровать «Вэлли»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6645910" cy="3454400"/>
            <wp:effectExtent b="0" l="0" r="0" t="0"/>
            <wp:docPr id="52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5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96"/>
          <w:szCs w:val="9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Деталировка</w:t>
      </w: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0"/>
        <w:gridCol w:w="2438"/>
        <w:gridCol w:w="1814"/>
        <w:gridCol w:w="851"/>
        <w:gridCol w:w="567"/>
        <w:gridCol w:w="2296"/>
        <w:gridCol w:w="1701"/>
        <w:gridCol w:w="822"/>
        <w:tblGridChange w:id="0">
          <w:tblGrid>
            <w:gridCol w:w="710"/>
            <w:gridCol w:w="2438"/>
            <w:gridCol w:w="1814"/>
            <w:gridCol w:w="851"/>
            <w:gridCol w:w="567"/>
            <w:gridCol w:w="2296"/>
            <w:gridCol w:w="1701"/>
            <w:gridCol w:w="822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ДСП (длина Х ширина) 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наименование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кол-во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ДСП (длинаХширина) 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наименование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870х720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Боковины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788(888)х200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Фасад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1600(1800)х820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Задняя спинка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1590(1790)х410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Каретная стяжка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1600(1800)х190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Лицевая планка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ДВП (длина Х ширина) мм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803х110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Усиливающая планка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1561(1761)х695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Дно ящика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1534(1734)х150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Задняя стенка ящика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600х45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Планки под направляющие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700х150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Боковины ящика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690х55х8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Латы кроватные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10(12)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668х150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Средняя планка ящика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700(800)х40х19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Планки под латы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45">
      <w:pPr>
        <w:spacing w:after="0" w:befor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Фурнитура</w:t>
      </w:r>
    </w:p>
    <w:tbl>
      <w:tblPr>
        <w:tblStyle w:val="Table2"/>
        <w:tblW w:w="10916.000000000002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1559"/>
        <w:gridCol w:w="992"/>
        <w:gridCol w:w="851"/>
        <w:gridCol w:w="2013"/>
        <w:gridCol w:w="992"/>
        <w:gridCol w:w="680"/>
        <w:gridCol w:w="2127"/>
        <w:gridCol w:w="1134"/>
        <w:tblGridChange w:id="0">
          <w:tblGrid>
            <w:gridCol w:w="568"/>
            <w:gridCol w:w="1559"/>
            <w:gridCol w:w="992"/>
            <w:gridCol w:w="851"/>
            <w:gridCol w:w="2013"/>
            <w:gridCol w:w="992"/>
            <w:gridCol w:w="680"/>
            <w:gridCol w:w="2127"/>
            <w:gridCol w:w="1134"/>
          </w:tblGrid>
        </w:tblGridChange>
      </w:tblGrid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наименование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Евровинт 7х50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Латодержатели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20(24)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Винт 6х40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Заглушки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Эксцентрик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Шуруп 4х16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Евроключ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Футорка пластиковая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Саморез с прессшайбой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20(24)</w:t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Подпятники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Винт 6х25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Шариковые направляющие 600х45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*В скобках указаны размеры деталей для кровати «Велли» шириной 1800 мм.</w:t>
      </w:r>
    </w:p>
    <w:p w:rsidR="00000000" w:rsidDel="00000000" w:rsidP="00000000" w:rsidRDefault="00000000" w:rsidRPr="00000000" w14:paraId="00000074">
      <w:pPr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4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 К боковинам (поз.1) приложить планки 600х45 (поз.11), сопоставив отверстия в планках 600х45 с разметкой на боковинах. С помощью шурупов 4*16 прикручиваем шариковые направляющие (поз.12) через планки 600х45 к боковинам. При креплении сопоставить отверстия в направляющих с отверстиями на планках 600х45. Также с помощью шурупов 4*16 прикручиваем подпятники к нижней части боковин.</w:t>
      </w:r>
    </w:p>
    <w:p w:rsidR="00000000" w:rsidDel="00000000" w:rsidP="00000000" w:rsidRDefault="00000000" w:rsidRPr="00000000" w14:paraId="0000007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6213959" cy="4289880"/>
            <wp:effectExtent b="0" l="0" r="0" t="0"/>
            <wp:docPr id="5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3959" cy="4289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4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К задней спинке (поз.2) и лицевой планке (поз.3) молотком забиваем пластиковые футорки (поз.7)  в технологические отверстия. Далее прикручиваем планки под латы (поз.4) с помощью винтов 6*25. Также к лицевой планке прикручиваем винт от эксцентрика (поз.6) с соответствующее отверстие.</w:t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645910" cy="2103120"/>
            <wp:effectExtent b="0" l="0" r="0" t="0"/>
            <wp:docPr id="5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03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4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К боковинам (поз.1) с помощью евровинтов 7*50 (поз.1) прикручиваем заднюю спинку(поз.2)  и лицевую планку(поз.3). Также с помощью эксцентрика и евровинта прикручиваем усиливающую планку (поз.4)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645910" cy="2263140"/>
            <wp:effectExtent b="0" l="0" r="0" t="0"/>
            <wp:docPr id="5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3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4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Собираем каркас ящика евровинтами 7х50. Далее с помощью шурупов 4*16 прикручиваем дно ящика и ответную часть направляющих, сопоставляя их с соответствующей разметкой на боковинах ящика. </w:t>
      </w:r>
    </w:p>
    <w:p w:rsidR="00000000" w:rsidDel="00000000" w:rsidP="00000000" w:rsidRDefault="00000000" w:rsidRPr="00000000" w14:paraId="0000007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-634</wp:posOffset>
            </wp:positionV>
            <wp:extent cx="3185160" cy="2065020"/>
            <wp:effectExtent b="0" l="0" r="0" t="0"/>
            <wp:wrapNone/>
            <wp:docPr id="5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065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3352800</wp:posOffset>
            </wp:positionH>
            <wp:positionV relativeFrom="paragraph">
              <wp:posOffset>6985</wp:posOffset>
            </wp:positionV>
            <wp:extent cx="3293110" cy="2019300"/>
            <wp:effectExtent b="0" l="0" r="0" t="0"/>
            <wp:wrapNone/>
            <wp:docPr id="5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201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4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К фасадам (поз.8)  молотком забиваем пластиковые футорки (поз.7)  в технологические отверстия. Далее прикручиваем фасады к собранному ранее каркасу ящика с помощью винтов 6*25.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-68579</wp:posOffset>
            </wp:positionH>
            <wp:positionV relativeFrom="paragraph">
              <wp:posOffset>1092200</wp:posOffset>
            </wp:positionV>
            <wp:extent cx="6645910" cy="2265045"/>
            <wp:effectExtent b="0" l="0" r="0" t="0"/>
            <wp:wrapNone/>
            <wp:docPr id="5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65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4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Устанавливаем латы (поз.12) на кровать и прикручиваем их через латодержатели (поз.5) с помощью саморезов с прессшайбой (поз.11)</w:t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-1269</wp:posOffset>
            </wp:positionV>
            <wp:extent cx="6645910" cy="2903220"/>
            <wp:effectExtent b="0" l="0" r="0" t="0"/>
            <wp:wrapNone/>
            <wp:docPr id="5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03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mc:AlternateContent>
          <mc:Choice Requires="wpg">
            <w:drawing>
              <wp:inline distB="0" distT="0" distL="0" distR="0">
                <wp:extent cx="436245" cy="436245"/>
                <wp:effectExtent b="0" l="0" r="0" t="0"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65978" y="3599978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79A0CD"/>
                        </a:solidFill>
                        <a:ln cap="flat" cmpd="sng" w="76200">
                          <a:solidFill>
                            <a:srgbClr val="D2DFE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7</w:t>
                            </w:r>
                          </w:p>
                        </w:txbxContent>
                      </wps:txbx>
                      <wps:bodyPr anchorCtr="0" anchor="ctr" bIns="9125" lIns="9125" spcFirstLastPara="1" rIns="9125" wrap="square" tIns="91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36245" cy="436245"/>
                <wp:effectExtent b="0" l="0" r="0" t="0"/>
                <wp:docPr id="5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8"/>
          <w:szCs w:val="28"/>
          <w:rtl w:val="0"/>
        </w:rPr>
        <w:t xml:space="preserve">Прикручиваем каретную стяжку (поз. 9) к задней спинке кровати (поз.2) с помощью винтов 6*40 (поз.9)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645910" cy="3558540"/>
            <wp:effectExtent b="0" l="0" r="0" t="0"/>
            <wp:wrapNone/>
            <wp:docPr id="5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8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5212A"/>
    <w:rPr>
      <w:rFonts w:eastAsiaTheme="minorEastAsia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95212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95212A"/>
    <w:rPr>
      <w:rFonts w:ascii="Tahoma" w:cs="Tahoma" w:hAnsi="Tahoma" w:eastAsiaTheme="minorEastAsia"/>
      <w:sz w:val="16"/>
      <w:szCs w:val="16"/>
      <w:lang w:eastAsia="ru-RU"/>
    </w:rPr>
  </w:style>
  <w:style w:type="table" w:styleId="a5">
    <w:name w:val="Table Grid"/>
    <w:basedOn w:val="a1"/>
    <w:uiPriority w:val="59"/>
    <w:rsid w:val="0095212A"/>
    <w:pPr>
      <w:spacing w:after="0" w:line="240" w:lineRule="auto"/>
    </w:pPr>
    <w:rPr>
      <w:rFonts w:eastAsiaTheme="minorEastAsia"/>
      <w:lang w:eastAsia="ru-RU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6">
    <w:name w:val="No Spacing"/>
    <w:uiPriority w:val="1"/>
    <w:qFormat w:val="1"/>
    <w:rsid w:val="0095212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 w:val="1"/>
    <w:rsid w:val="002073BD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Верхний колонтитул Знак"/>
    <w:basedOn w:val="a0"/>
    <w:link w:val="a7"/>
    <w:uiPriority w:val="99"/>
    <w:rsid w:val="002073BD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 w:val="1"/>
    <w:rsid w:val="002073B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 w:val="1"/>
    <w:rsid w:val="005D654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jpg"/><Relationship Id="rId11" Type="http://schemas.openxmlformats.org/officeDocument/2006/relationships/image" Target="media/image8.jpg"/><Relationship Id="rId22" Type="http://schemas.openxmlformats.org/officeDocument/2006/relationships/image" Target="media/image5.jpg"/><Relationship Id="rId10" Type="http://schemas.openxmlformats.org/officeDocument/2006/relationships/image" Target="media/image9.png"/><Relationship Id="rId21" Type="http://schemas.openxmlformats.org/officeDocument/2006/relationships/image" Target="media/image15.png"/><Relationship Id="rId13" Type="http://schemas.openxmlformats.org/officeDocument/2006/relationships/image" Target="media/image1.jp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4.jpg"/><Relationship Id="rId14" Type="http://schemas.openxmlformats.org/officeDocument/2006/relationships/image" Target="media/image11.png"/><Relationship Id="rId17" Type="http://schemas.openxmlformats.org/officeDocument/2006/relationships/image" Target="media/image14.png"/><Relationship Id="rId16" Type="http://schemas.openxmlformats.org/officeDocument/2006/relationships/image" Target="media/image3.jp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customXml" Target="../customXML/item1.xml"/><Relationship Id="rId18" Type="http://schemas.openxmlformats.org/officeDocument/2006/relationships/image" Target="media/image7.jpg"/><Relationship Id="rId7" Type="http://schemas.openxmlformats.org/officeDocument/2006/relationships/image" Target="media/image16.jp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zx9cFpldgvP8MkoKq5Wq7U7bvA==">CgMxLjAyCGguZ2pkZ3hzOAByITFsaG1uR0dLVHNBbWoxMlBqYU5qVmJKb3NpZkZlODBzRg==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2022-09-26T04:51:00Z</dcterms:created>
  <dc:creator>вр</dc:creator>
</cp:coreProperties>
</file>